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8F" w:rsidRDefault="00847B8F" w:rsidP="00847B8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47B8F">
        <w:rPr>
          <w:rFonts w:ascii="Times New Roman" w:hAnsi="Times New Roman" w:cs="Times New Roman"/>
          <w:b/>
          <w:sz w:val="36"/>
          <w:szCs w:val="36"/>
          <w:u w:val="single"/>
        </w:rPr>
        <w:t>Bq Bright: El móvil solar</w:t>
      </w:r>
    </w:p>
    <w:p w:rsidR="00847B8F" w:rsidRDefault="00847B8F" w:rsidP="00140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 presento el móvil revolucionario e innovador, el Bq Bright, el primer móvil del mercado que permite cargarse mediante luz solar</w:t>
      </w:r>
      <w:r w:rsidR="005B59DA">
        <w:rPr>
          <w:rFonts w:ascii="Times New Roman" w:hAnsi="Times New Roman" w:cs="Times New Roman"/>
          <w:sz w:val="28"/>
          <w:szCs w:val="28"/>
        </w:rPr>
        <w:t xml:space="preserve"> y mediante su propia </w:t>
      </w:r>
      <w:r w:rsidR="00485D3F">
        <w:rPr>
          <w:rFonts w:ascii="Times New Roman" w:hAnsi="Times New Roman" w:cs="Times New Roman"/>
          <w:sz w:val="28"/>
          <w:szCs w:val="28"/>
        </w:rPr>
        <w:t xml:space="preserve">energía </w:t>
      </w:r>
      <w:r w:rsidR="005B59DA">
        <w:rPr>
          <w:rFonts w:ascii="Times New Roman" w:hAnsi="Times New Roman" w:cs="Times New Roman"/>
          <w:sz w:val="28"/>
          <w:szCs w:val="28"/>
        </w:rPr>
        <w:t>acumulada mediante su propia placa solar.</w:t>
      </w:r>
    </w:p>
    <w:p w:rsidR="00847B8F" w:rsidRDefault="00847B8F" w:rsidP="00140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 especificaciones de este móvil son las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47B8F" w:rsidTr="00847B8F">
        <w:tc>
          <w:tcPr>
            <w:tcW w:w="4322" w:type="dxa"/>
            <w:shd w:val="clear" w:color="auto" w:fill="BFBFBF" w:themeFill="background1" w:themeFillShade="BF"/>
          </w:tcPr>
          <w:p w:rsidR="00847B8F" w:rsidRDefault="00847B8F" w:rsidP="0084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Pantalla</w:t>
            </w:r>
          </w:p>
        </w:tc>
        <w:tc>
          <w:tcPr>
            <w:tcW w:w="4322" w:type="dxa"/>
          </w:tcPr>
          <w:p w:rsidR="00847B8F" w:rsidRDefault="00847B8F" w:rsidP="0084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Pantalla de 5’’</w:t>
            </w:r>
          </w:p>
        </w:tc>
      </w:tr>
      <w:tr w:rsidR="001404C9" w:rsidTr="00847B8F">
        <w:tc>
          <w:tcPr>
            <w:tcW w:w="4322" w:type="dxa"/>
            <w:shd w:val="clear" w:color="auto" w:fill="BFBFBF" w:themeFill="background1" w:themeFillShade="BF"/>
          </w:tcPr>
          <w:p w:rsidR="001404C9" w:rsidRDefault="001404C9" w:rsidP="0084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Dimensiones físicas</w:t>
            </w:r>
          </w:p>
        </w:tc>
        <w:tc>
          <w:tcPr>
            <w:tcW w:w="4322" w:type="dxa"/>
          </w:tcPr>
          <w:p w:rsidR="001404C9" w:rsidRPr="001404C9" w:rsidRDefault="001404C9" w:rsidP="00140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72.5 x 145</w:t>
            </w:r>
            <w:r w:rsidRPr="001404C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x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10</w:t>
            </w:r>
            <w:r w:rsidRPr="001404C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mm, 1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60</w:t>
            </w:r>
            <w:r w:rsidRPr="001404C9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gramos</w:t>
            </w:r>
          </w:p>
        </w:tc>
      </w:tr>
      <w:tr w:rsidR="00847B8F" w:rsidTr="00847B8F">
        <w:tc>
          <w:tcPr>
            <w:tcW w:w="4322" w:type="dxa"/>
            <w:shd w:val="clear" w:color="auto" w:fill="BFBFBF" w:themeFill="background1" w:themeFillShade="BF"/>
          </w:tcPr>
          <w:p w:rsidR="00847B8F" w:rsidRDefault="00847B8F" w:rsidP="0084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Capacidad</w:t>
            </w:r>
          </w:p>
        </w:tc>
        <w:tc>
          <w:tcPr>
            <w:tcW w:w="4322" w:type="dxa"/>
          </w:tcPr>
          <w:p w:rsidR="00847B8F" w:rsidRDefault="00847B8F" w:rsidP="0084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16GB con 3GB RAM</w:t>
            </w:r>
          </w:p>
          <w:p w:rsidR="00847B8F" w:rsidRDefault="00847B8F" w:rsidP="0084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32GB con 4GB RAM</w:t>
            </w:r>
          </w:p>
        </w:tc>
      </w:tr>
      <w:tr w:rsidR="00847B8F" w:rsidTr="00847B8F">
        <w:tc>
          <w:tcPr>
            <w:tcW w:w="4322" w:type="dxa"/>
            <w:shd w:val="clear" w:color="auto" w:fill="BFBFBF" w:themeFill="background1" w:themeFillShade="BF"/>
          </w:tcPr>
          <w:p w:rsidR="00847B8F" w:rsidRDefault="00847B8F" w:rsidP="0084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Sistema Operativo</w:t>
            </w:r>
          </w:p>
        </w:tc>
        <w:tc>
          <w:tcPr>
            <w:tcW w:w="4322" w:type="dxa"/>
          </w:tcPr>
          <w:p w:rsidR="00847B8F" w:rsidRDefault="00847B8F" w:rsidP="0084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Android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Nougat</w:t>
            </w:r>
            <w:proofErr w:type="spellEnd"/>
          </w:p>
        </w:tc>
      </w:tr>
      <w:tr w:rsidR="00847B8F" w:rsidTr="00847B8F">
        <w:tc>
          <w:tcPr>
            <w:tcW w:w="4322" w:type="dxa"/>
            <w:shd w:val="clear" w:color="auto" w:fill="BFBFBF" w:themeFill="background1" w:themeFillShade="BF"/>
          </w:tcPr>
          <w:p w:rsidR="00847B8F" w:rsidRDefault="00847B8F" w:rsidP="0084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Cámara</w:t>
            </w:r>
          </w:p>
        </w:tc>
        <w:tc>
          <w:tcPr>
            <w:tcW w:w="4322" w:type="dxa"/>
          </w:tcPr>
          <w:p w:rsidR="00847B8F" w:rsidRDefault="00847B8F" w:rsidP="0084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Frontal 5mpx</w:t>
            </w:r>
          </w:p>
          <w:p w:rsidR="00847B8F" w:rsidRDefault="00847B8F" w:rsidP="0084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Trasera 15mpx</w:t>
            </w:r>
          </w:p>
        </w:tc>
      </w:tr>
      <w:tr w:rsidR="00847B8F" w:rsidTr="00847B8F">
        <w:tc>
          <w:tcPr>
            <w:tcW w:w="4322" w:type="dxa"/>
            <w:shd w:val="clear" w:color="auto" w:fill="BFBFBF" w:themeFill="background1" w:themeFillShade="BF"/>
          </w:tcPr>
          <w:p w:rsidR="00847B8F" w:rsidRDefault="00847B8F" w:rsidP="0084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Conexiones</w:t>
            </w:r>
          </w:p>
        </w:tc>
        <w:tc>
          <w:tcPr>
            <w:tcW w:w="4322" w:type="dxa"/>
          </w:tcPr>
          <w:p w:rsidR="00847B8F" w:rsidRDefault="00847B8F" w:rsidP="0084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Micro SD disponible</w:t>
            </w:r>
          </w:p>
        </w:tc>
      </w:tr>
      <w:tr w:rsidR="00847B8F" w:rsidTr="00847B8F">
        <w:tc>
          <w:tcPr>
            <w:tcW w:w="4322" w:type="dxa"/>
            <w:shd w:val="clear" w:color="auto" w:fill="BFBFBF" w:themeFill="background1" w:themeFillShade="BF"/>
          </w:tcPr>
          <w:p w:rsidR="00847B8F" w:rsidRDefault="00847B8F" w:rsidP="0084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Resolución pantalla</w:t>
            </w:r>
          </w:p>
        </w:tc>
        <w:tc>
          <w:tcPr>
            <w:tcW w:w="4322" w:type="dxa"/>
          </w:tcPr>
          <w:p w:rsidR="00847B8F" w:rsidRDefault="00847B8F" w:rsidP="0084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Full HD 1080x1920</w:t>
            </w:r>
          </w:p>
        </w:tc>
      </w:tr>
      <w:tr w:rsidR="00847B8F" w:rsidTr="00847B8F">
        <w:tc>
          <w:tcPr>
            <w:tcW w:w="4322" w:type="dxa"/>
            <w:shd w:val="clear" w:color="auto" w:fill="BFBFBF" w:themeFill="background1" w:themeFillShade="BF"/>
          </w:tcPr>
          <w:p w:rsidR="00847B8F" w:rsidRDefault="00847B8F" w:rsidP="0084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Batería</w:t>
            </w:r>
          </w:p>
        </w:tc>
        <w:tc>
          <w:tcPr>
            <w:tcW w:w="4322" w:type="dxa"/>
          </w:tcPr>
          <w:p w:rsidR="00847B8F" w:rsidRDefault="00847B8F" w:rsidP="0084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3000mAh+1000mAh</w:t>
            </w:r>
          </w:p>
        </w:tc>
      </w:tr>
      <w:tr w:rsidR="00847B8F" w:rsidTr="00847B8F">
        <w:tc>
          <w:tcPr>
            <w:tcW w:w="4322" w:type="dxa"/>
            <w:shd w:val="clear" w:color="auto" w:fill="BFBFBF" w:themeFill="background1" w:themeFillShade="BF"/>
          </w:tcPr>
          <w:p w:rsidR="00847B8F" w:rsidRDefault="00847B8F" w:rsidP="0084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Colores</w:t>
            </w:r>
          </w:p>
        </w:tc>
        <w:tc>
          <w:tcPr>
            <w:tcW w:w="4322" w:type="dxa"/>
          </w:tcPr>
          <w:p w:rsidR="00847B8F" w:rsidRDefault="00847B8F" w:rsidP="0084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Negro y Blanco</w:t>
            </w:r>
          </w:p>
        </w:tc>
      </w:tr>
    </w:tbl>
    <w:p w:rsidR="00847B8F" w:rsidRDefault="00847B8F" w:rsidP="00847B8F">
      <w:pPr>
        <w:rPr>
          <w:rFonts w:ascii="Times New Roman" w:hAnsi="Times New Roman" w:cs="Times New Roman"/>
          <w:sz w:val="28"/>
          <w:szCs w:val="28"/>
        </w:rPr>
      </w:pPr>
    </w:p>
    <w:p w:rsidR="00847B8F" w:rsidRDefault="00847B8F" w:rsidP="00140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Este móvil también trae la novedad de que tiene 2 baterías disponibles para el móvil, cuya capacidad son de 3000mAh y 1000mAh</w:t>
      </w:r>
    </w:p>
    <w:p w:rsidR="00847B8F" w:rsidRDefault="00847B8F" w:rsidP="00140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innovación de este móvil, es que se puede cargar mediante la luz solar con la opción carga externa o </w:t>
      </w:r>
      <w:r>
        <w:rPr>
          <w:rFonts w:ascii="Times New Roman" w:hAnsi="Times New Roman" w:cs="Times New Roman"/>
          <w:sz w:val="28"/>
          <w:szCs w:val="28"/>
        </w:rPr>
        <w:t>la forma</w:t>
      </w:r>
      <w:r>
        <w:rPr>
          <w:rFonts w:ascii="Times New Roman" w:hAnsi="Times New Roman" w:cs="Times New Roman"/>
          <w:sz w:val="28"/>
          <w:szCs w:val="28"/>
        </w:rPr>
        <w:t xml:space="preserve"> auto carga con la batería pequeña</w:t>
      </w:r>
      <w:r w:rsidR="001404C9">
        <w:rPr>
          <w:rFonts w:ascii="Times New Roman" w:hAnsi="Times New Roman" w:cs="Times New Roman"/>
          <w:sz w:val="28"/>
          <w:szCs w:val="28"/>
        </w:rPr>
        <w:t>.</w:t>
      </w:r>
    </w:p>
    <w:p w:rsidR="001404C9" w:rsidRDefault="001404C9" w:rsidP="00140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Bq Bright</w:t>
      </w:r>
      <w:r w:rsidR="00485D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trae una pequeña placa solar en la parte superior del móvil</w:t>
      </w:r>
      <w:r w:rsidR="00485D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que es la pieza clave de este dispositivo. En el interior del dispositivo</w:t>
      </w:r>
      <w:r w:rsidR="007A33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tendremos unos cables rojos</w:t>
      </w:r>
      <w:r w:rsidR="007A33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que irán directos desde la placa</w:t>
      </w:r>
      <w:r w:rsidR="007A33CC">
        <w:rPr>
          <w:rFonts w:ascii="Times New Roman" w:hAnsi="Times New Roman" w:cs="Times New Roman"/>
          <w:sz w:val="28"/>
          <w:szCs w:val="28"/>
        </w:rPr>
        <w:t xml:space="preserve"> solar</w:t>
      </w:r>
      <w:r>
        <w:rPr>
          <w:rFonts w:ascii="Times New Roman" w:hAnsi="Times New Roman" w:cs="Times New Roman"/>
          <w:sz w:val="28"/>
          <w:szCs w:val="28"/>
        </w:rPr>
        <w:t xml:space="preserve"> hacia cada batería</w:t>
      </w:r>
      <w:r w:rsidR="007A33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y un cable azul para la propia auto carga desde la batería pequeña a la batería ‘‘madre’’</w:t>
      </w:r>
      <w:r w:rsidR="007A33CC">
        <w:rPr>
          <w:rFonts w:ascii="Times New Roman" w:hAnsi="Times New Roman" w:cs="Times New Roman"/>
          <w:sz w:val="28"/>
          <w:szCs w:val="28"/>
        </w:rPr>
        <w:t>.</w:t>
      </w:r>
    </w:p>
    <w:p w:rsidR="00847B8F" w:rsidRDefault="005B59DA" w:rsidP="00BE3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Este dispositivo trae nuevas opciones, en la opción carga externa, podremos hacer que el móvil se cargue de forma automática</w:t>
      </w:r>
      <w:r w:rsidR="007A33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en cuanto tenga contacto con los infrarrojos del sol. Y la opción auto carga, proviene de la energía acumulada de la placa que se almacena en la batería de menor capacidad, esta energía acumulada funciona como una simple placa solar</w:t>
      </w:r>
      <w:r w:rsidR="00BE35D2">
        <w:rPr>
          <w:rFonts w:ascii="Times New Roman" w:hAnsi="Times New Roman" w:cs="Times New Roman"/>
          <w:sz w:val="28"/>
          <w:szCs w:val="28"/>
        </w:rPr>
        <w:t>, se carga de forma automática.</w:t>
      </w:r>
    </w:p>
    <w:p w:rsidR="00BE35D2" w:rsidRDefault="00BE35D2" w:rsidP="00BE3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 parte, de estas dos opciones de carga, el móvil no tiene problema en cargarse directamente a la luz, pero con las dos opciones anteriores, obtendremos más ahorro de energía</w:t>
      </w:r>
    </w:p>
    <w:p w:rsidR="00A85AE0" w:rsidRDefault="00A85AE0" w:rsidP="00BE3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conclusión es innovador, se puede auto consumir, es un claro de ejemplo de I+D y puede desarrollar un futuro de nueva tecnología y mejores condiciones en los dispositivos.</w:t>
      </w:r>
    </w:p>
    <w:p w:rsidR="00A85AE0" w:rsidRPr="00BE35D2" w:rsidRDefault="00A85AE0" w:rsidP="00BE3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Este </w:t>
      </w:r>
      <w:r>
        <w:rPr>
          <w:rFonts w:ascii="Times New Roman" w:hAnsi="Times New Roman" w:cs="Times New Roman"/>
          <w:sz w:val="28"/>
          <w:szCs w:val="28"/>
        </w:rPr>
        <w:t>móvil puede provocar un antes y después en el mundo de la tecnología.</w:t>
      </w:r>
      <w:bookmarkStart w:id="0" w:name="_GoBack"/>
      <w:bookmarkEnd w:id="0"/>
    </w:p>
    <w:sectPr w:rsidR="00A85AE0" w:rsidRPr="00BE3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5BE9"/>
    <w:multiLevelType w:val="hybridMultilevel"/>
    <w:tmpl w:val="8E9EC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8F"/>
    <w:rsid w:val="001404C9"/>
    <w:rsid w:val="00485D3F"/>
    <w:rsid w:val="005B59DA"/>
    <w:rsid w:val="007A33CC"/>
    <w:rsid w:val="00847B8F"/>
    <w:rsid w:val="009F7970"/>
    <w:rsid w:val="00A85AE0"/>
    <w:rsid w:val="00BE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B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7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B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7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2016-12-04T17:53:00Z</dcterms:created>
  <dcterms:modified xsi:type="dcterms:W3CDTF">2016-12-04T19:07:00Z</dcterms:modified>
</cp:coreProperties>
</file>